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26" w:rsidRPr="00534526" w:rsidRDefault="00534526" w:rsidP="00534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526">
        <w:rPr>
          <w:rFonts w:ascii="Times New Roman" w:hAnsi="Times New Roman" w:cs="Times New Roman"/>
          <w:b/>
          <w:sz w:val="32"/>
          <w:szCs w:val="32"/>
        </w:rPr>
        <w:t>Реализация Постановления Правительства Пермского края от 28.02.2018 г. №97-п (изменения по компенсации за взносы на капитальный ремонт).</w:t>
      </w:r>
    </w:p>
    <w:p w:rsidR="00534526" w:rsidRDefault="00534526" w:rsidP="00534526">
      <w:pPr>
        <w:jc w:val="both"/>
      </w:pP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26">
        <w:rPr>
          <w:rFonts w:ascii="Times New Roman" w:hAnsi="Times New Roman" w:cs="Times New Roman"/>
          <w:sz w:val="28"/>
          <w:szCs w:val="28"/>
        </w:rPr>
        <w:t>С 01 марта 2018 года Постановлением Правительства Пермского края от 28 февраля 2018 г. №97-п внесены изменения в Порядок предоставления компенсации расходов на уплату взноса на капитальный ремонт пожилым гражданам.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>Суммы компенсаций по желанию льготника могут перечисляться напрямую в Фонд капитального ремонта, к оплате будет предоставляться квитанция с учетом компенсации.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>В настоящее время граждане старше 70 лет, имеющие право на компенсацию взносов по капремонту либо её получающие, получили возможность выбрать способ получения компенсации взносов по капремонту в новом виде.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>Предоставление компенсации взносов по капитальному ремонту в виде уменьшения суммы платежа производится в следующем порядке:</w:t>
      </w:r>
    </w:p>
    <w:p w:rsidR="00534526" w:rsidRPr="00534526" w:rsidRDefault="00534526" w:rsidP="005345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34526">
        <w:rPr>
          <w:rFonts w:ascii="Times New Roman" w:hAnsi="Times New Roman" w:cs="Times New Roman"/>
          <w:bCs/>
          <w:sz w:val="28"/>
          <w:szCs w:val="28"/>
        </w:rPr>
        <w:t xml:space="preserve">1. Территориальные управления осуществляют прием заявлений от граждан, решивших изменить способ предоставления компенсации, вносят необходимые изменения в систему «Социальный регистр населения» и ежемесячно до 3 числа текущего месяца на этих сведений производят формирование списков собственников жилых помещений и передают их в Министерство. 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 xml:space="preserve">2. Министерство не позднее 5 числа текущего месяца консолидирует полученные от территориальных управлений списки собственников жилых помещений, и пакетом передает Фонду. 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 xml:space="preserve">3.  Территориальные управления в течение 5 рабочих дней с момента поступления средств для зачисления компенсации на основании сформированных списков собственников жилых помещений производят перечисление денежных средств, предусмотренных в качестве компенсации, на банковский счет Фонда. 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 xml:space="preserve">4.  Фонд в течение 3 рабочих дней со дня поступления денежных средств на банковский счет от территориальных управлений осуществляет их зачисление на лицевые счета собственников жилых помещений в </w:t>
      </w:r>
      <w:proofErr w:type="spellStart"/>
      <w:r w:rsidRPr="00534526">
        <w:rPr>
          <w:rFonts w:ascii="Times New Roman" w:hAnsi="Times New Roman" w:cs="Times New Roman"/>
          <w:bCs/>
          <w:sz w:val="28"/>
          <w:szCs w:val="28"/>
        </w:rPr>
        <w:t>биллинговой</w:t>
      </w:r>
      <w:proofErr w:type="spellEnd"/>
      <w:r w:rsidRPr="00534526">
        <w:rPr>
          <w:rFonts w:ascii="Times New Roman" w:hAnsi="Times New Roman" w:cs="Times New Roman"/>
          <w:bCs/>
          <w:sz w:val="28"/>
          <w:szCs w:val="28"/>
        </w:rPr>
        <w:t xml:space="preserve"> системе Фонда.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>5.</w:t>
      </w:r>
      <w:r w:rsidRPr="00534526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если лицевые счета собственников жилых помещений открыты у иных владельцев специальных счетов, Фонд выступает в качестве контрагента по перечислению денежных средств и в течение 10 рабочих дней со дня поступления денежных средств от территориальных управлений осуществляет их перечисление на указанные в списке собственников жилых </w:t>
      </w:r>
      <w:r w:rsidRPr="005345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помещений специальные счета. Взаимодействие Фонда и владельцев специальных счетов определяется соглашением. 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>6.</w:t>
      </w:r>
      <w:r w:rsidRPr="00534526">
        <w:rPr>
          <w:rFonts w:ascii="Times New Roman" w:hAnsi="Times New Roman" w:cs="Times New Roman"/>
          <w:bCs/>
          <w:sz w:val="28"/>
          <w:szCs w:val="28"/>
        </w:rPr>
        <w:tab/>
        <w:t>Фонд учитывает перечисленные суммы при расчете взносов на капитальный ремонт и отражает в платежных документах, предоставляемых гражданам.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>7.</w:t>
      </w:r>
      <w:r w:rsidRPr="00534526">
        <w:rPr>
          <w:rFonts w:ascii="Times New Roman" w:hAnsi="Times New Roman" w:cs="Times New Roman"/>
          <w:bCs/>
          <w:sz w:val="28"/>
          <w:szCs w:val="28"/>
        </w:rPr>
        <w:tab/>
        <w:t>Фонд ежемесячно после обработки платежей передает в Министерство отчет об исполнении, в котором отражается информация о зачислении/не зачислении денежных средств, причины невозможности зачисления денежных средств. Денежные средства, не зачисленные на лицевые счета собственников жилых помещений, Фонд перечисляет территориальным управлениям не позднее 10 рабочих дней с момента их возврата.</w:t>
      </w:r>
      <w:r w:rsidRPr="0053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sz w:val="28"/>
          <w:szCs w:val="28"/>
        </w:rPr>
        <w:t xml:space="preserve">8. </w:t>
      </w:r>
      <w:r w:rsidRPr="00534526">
        <w:rPr>
          <w:rFonts w:ascii="Times New Roman" w:hAnsi="Times New Roman" w:cs="Times New Roman"/>
          <w:bCs/>
          <w:sz w:val="28"/>
          <w:szCs w:val="28"/>
        </w:rPr>
        <w:t>Территориальные управления в кратчайшие сроки производят работу по устранению ошибок и предоставлению корректной информации Фонду.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 xml:space="preserve">9. Фонд и Министерство ежеквартально проводят сверку сумм перечисленных и зачисленных денежных средств. </w:t>
      </w:r>
    </w:p>
    <w:p w:rsidR="00534526" w:rsidRP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>10. Министерство ежемесячно производит сверку сведений о владельцах специальных счетов в ЕАИС «Социальный регистр населения» с реестром владельцев специальных счетов, ведение которого осуществляет ИГЖН.</w:t>
      </w:r>
    </w:p>
    <w:p w:rsidR="00952A4B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526">
        <w:rPr>
          <w:rFonts w:ascii="Times New Roman" w:hAnsi="Times New Roman" w:cs="Times New Roman"/>
          <w:bCs/>
          <w:sz w:val="28"/>
          <w:szCs w:val="28"/>
        </w:rPr>
        <w:t>Для изменения способа получения компенсации гражданам, которые уже получают компенсацию, необходимо обратиться в Территориальное управление Министерства социального развития по Чайковскому муниципальному району и написать заявление. При себе необходимо иметь паспорт, в случае необходимости (для маломобильных граждан) организован прием заявлений на дому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4526" w:rsidRDefault="00534526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граждан пожилого возраста и владельцев специальных счетов о получении компенсации </w:t>
      </w:r>
      <w:r w:rsidR="00EA6A20" w:rsidRPr="00534526">
        <w:rPr>
          <w:rFonts w:ascii="Times New Roman" w:hAnsi="Times New Roman" w:cs="Times New Roman"/>
          <w:bCs/>
          <w:sz w:val="28"/>
          <w:szCs w:val="28"/>
        </w:rPr>
        <w:t>взносов по капитальному ремонту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4526">
        <w:rPr>
          <w:rFonts w:ascii="Times New Roman" w:hAnsi="Times New Roman" w:cs="Times New Roman"/>
          <w:bCs/>
          <w:sz w:val="28"/>
          <w:szCs w:val="28"/>
        </w:rPr>
        <w:t>в виде уменьшения суммы платежа</w:t>
      </w:r>
      <w:r w:rsidR="00EA6A20">
        <w:rPr>
          <w:rFonts w:ascii="Times New Roman" w:hAnsi="Times New Roman" w:cs="Times New Roman"/>
          <w:bCs/>
          <w:sz w:val="28"/>
          <w:szCs w:val="28"/>
        </w:rPr>
        <w:t xml:space="preserve"> была проведена следующая работа:</w:t>
      </w:r>
    </w:p>
    <w:p w:rsidR="00534526" w:rsidRDefault="00EA6A20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Информаци</w:t>
      </w:r>
      <w:r w:rsidR="003E04C1">
        <w:rPr>
          <w:rFonts w:ascii="Times New Roman" w:hAnsi="Times New Roman" w:cs="Times New Roman"/>
          <w:bCs/>
          <w:sz w:val="28"/>
          <w:szCs w:val="28"/>
        </w:rPr>
        <w:t>онные материалы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3E04C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</w:t>
      </w:r>
      <w:r w:rsidR="003E04C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СМИ</w:t>
      </w:r>
      <w:r w:rsidR="003E04C1">
        <w:rPr>
          <w:rFonts w:ascii="Times New Roman" w:hAnsi="Times New Roman" w:cs="Times New Roman"/>
          <w:bCs/>
          <w:sz w:val="28"/>
          <w:szCs w:val="28"/>
        </w:rPr>
        <w:t>, на сайте ТУ и администраций района и города;</w:t>
      </w:r>
    </w:p>
    <w:p w:rsidR="003E04C1" w:rsidRDefault="003E04C1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Организована информационная встреча с председателями советов микрорайонов города и переданы информационные материалы для размещения в </w:t>
      </w:r>
      <w:r w:rsidR="00E45097">
        <w:rPr>
          <w:rFonts w:ascii="Times New Roman" w:hAnsi="Times New Roman" w:cs="Times New Roman"/>
          <w:bCs/>
          <w:sz w:val="28"/>
          <w:szCs w:val="28"/>
        </w:rPr>
        <w:t>помещениях советов микрорайонов;</w:t>
      </w:r>
    </w:p>
    <w:p w:rsidR="003E04C1" w:rsidRDefault="003E04C1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45097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E45097" w:rsidRPr="00E45097">
        <w:rPr>
          <w:rFonts w:ascii="Times New Roman" w:hAnsi="Times New Roman" w:cs="Times New Roman"/>
          <w:bCs/>
          <w:sz w:val="28"/>
          <w:szCs w:val="28"/>
        </w:rPr>
        <w:t xml:space="preserve"> о получении компенсации взносов по капитальному ремонту в виде уменьшения суммы платежа</w:t>
      </w:r>
      <w:r w:rsidR="00E45097">
        <w:rPr>
          <w:rFonts w:ascii="Times New Roman" w:hAnsi="Times New Roman" w:cs="Times New Roman"/>
          <w:bCs/>
          <w:sz w:val="28"/>
          <w:szCs w:val="28"/>
        </w:rPr>
        <w:t xml:space="preserve"> была направлена всем владельцам специальных счетов (ТСЖ, УК и др.);</w:t>
      </w:r>
    </w:p>
    <w:p w:rsidR="00E45097" w:rsidRDefault="00E45097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Для информирования о порядке взаимодействия организована </w:t>
      </w:r>
      <w:r w:rsidRPr="00E45097">
        <w:rPr>
          <w:rFonts w:ascii="Times New Roman" w:hAnsi="Times New Roman" w:cs="Times New Roman"/>
          <w:bCs/>
          <w:sz w:val="28"/>
          <w:szCs w:val="28"/>
        </w:rPr>
        <w:t>информационная встреча с председателями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ТСЖ и руководителями УК при заместителе главы Чайковского городского поселения;</w:t>
      </w:r>
    </w:p>
    <w:p w:rsidR="00E45097" w:rsidRDefault="00E45097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Организовано персональное информирование получателей компенсаций по телефону;</w:t>
      </w:r>
    </w:p>
    <w:p w:rsidR="00E45097" w:rsidRDefault="00E45097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 </w:t>
      </w:r>
      <w:r w:rsidR="00516D89">
        <w:rPr>
          <w:rFonts w:ascii="Times New Roman" w:hAnsi="Times New Roman" w:cs="Times New Roman"/>
          <w:bCs/>
          <w:sz w:val="28"/>
          <w:szCs w:val="28"/>
        </w:rPr>
        <w:t>Информационное сообщение было озвучено на совете глав поселений и во все поселения были направлены материалы для размещения на информационных стендах.</w:t>
      </w:r>
    </w:p>
    <w:p w:rsidR="00516D89" w:rsidRDefault="00516D89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845C82">
        <w:rPr>
          <w:rFonts w:ascii="Times New Roman" w:hAnsi="Times New Roman" w:cs="Times New Roman"/>
          <w:bCs/>
          <w:sz w:val="28"/>
          <w:szCs w:val="28"/>
        </w:rPr>
        <w:t>в Территориальном управлении компенсацию расходов по уплате взноса на капитальный ремонт получают 2629 человек, из них:</w:t>
      </w:r>
    </w:p>
    <w:p w:rsidR="00845C82" w:rsidRDefault="00845C82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- 954 одиноко проживающих граждан старше 70 лет;</w:t>
      </w:r>
    </w:p>
    <w:p w:rsidR="00845C82" w:rsidRDefault="00845C82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- 666</w:t>
      </w:r>
      <w:r w:rsidRPr="00845C82">
        <w:rPr>
          <w:rFonts w:ascii="Times New Roman" w:hAnsi="Times New Roman" w:cs="Times New Roman"/>
          <w:bCs/>
          <w:sz w:val="28"/>
          <w:szCs w:val="28"/>
        </w:rPr>
        <w:t xml:space="preserve"> одиноко проживающих граждан старше </w:t>
      </w:r>
      <w:r>
        <w:rPr>
          <w:rFonts w:ascii="Times New Roman" w:hAnsi="Times New Roman" w:cs="Times New Roman"/>
          <w:bCs/>
          <w:sz w:val="28"/>
          <w:szCs w:val="28"/>
        </w:rPr>
        <w:t>80</w:t>
      </w:r>
      <w:r w:rsidRPr="00845C82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5C82" w:rsidRDefault="00845C82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- 669 граждан старше 70 лет, проживающих в составе семьи;</w:t>
      </w:r>
    </w:p>
    <w:p w:rsidR="00845C82" w:rsidRDefault="00845C82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- 340 </w:t>
      </w:r>
      <w:r w:rsidRPr="00845C82">
        <w:rPr>
          <w:rFonts w:ascii="Times New Roman" w:hAnsi="Times New Roman" w:cs="Times New Roman"/>
          <w:bCs/>
          <w:sz w:val="28"/>
          <w:szCs w:val="28"/>
        </w:rPr>
        <w:t xml:space="preserve">граждан старше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45C82">
        <w:rPr>
          <w:rFonts w:ascii="Times New Roman" w:hAnsi="Times New Roman" w:cs="Times New Roman"/>
          <w:bCs/>
          <w:sz w:val="28"/>
          <w:szCs w:val="28"/>
        </w:rPr>
        <w:t>0 лет, проживающих в составе семьи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5C82" w:rsidRDefault="00EE3678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845C82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45C82">
        <w:rPr>
          <w:rFonts w:ascii="Times New Roman" w:hAnsi="Times New Roman" w:cs="Times New Roman"/>
          <w:bCs/>
          <w:sz w:val="28"/>
          <w:szCs w:val="28"/>
        </w:rPr>
        <w:t xml:space="preserve"> об изменении</w:t>
      </w:r>
      <w:r w:rsidR="00845C82" w:rsidRPr="00845C82">
        <w:rPr>
          <w:rFonts w:ascii="Times New Roman" w:hAnsi="Times New Roman" w:cs="Times New Roman"/>
          <w:bCs/>
          <w:sz w:val="28"/>
          <w:szCs w:val="28"/>
        </w:rPr>
        <w:t xml:space="preserve"> способа получения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941">
        <w:rPr>
          <w:rFonts w:ascii="Times New Roman" w:hAnsi="Times New Roman" w:cs="Times New Roman"/>
          <w:bCs/>
          <w:sz w:val="28"/>
          <w:szCs w:val="28"/>
        </w:rPr>
        <w:t xml:space="preserve">на 01 июня 2018 г. </w:t>
      </w:r>
      <w:r>
        <w:rPr>
          <w:rFonts w:ascii="Times New Roman" w:hAnsi="Times New Roman" w:cs="Times New Roman"/>
          <w:bCs/>
          <w:sz w:val="28"/>
          <w:szCs w:val="28"/>
        </w:rPr>
        <w:t>подали</w:t>
      </w:r>
      <w:r w:rsidR="00845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73</w:t>
      </w:r>
      <w:r w:rsidR="0045594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455941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941" w:rsidRDefault="00455941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Предусмотренная схема предоставления компенсации в виде уменьшения платежа в настоящее время даёт сбои в части:</w:t>
      </w:r>
    </w:p>
    <w:p w:rsidR="0001538A" w:rsidRDefault="0001538A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4526">
        <w:rPr>
          <w:rFonts w:ascii="Times New Roman" w:hAnsi="Times New Roman" w:cs="Times New Roman"/>
          <w:bCs/>
          <w:sz w:val="28"/>
          <w:szCs w:val="28"/>
        </w:rPr>
        <w:t>зачислени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4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38A">
        <w:rPr>
          <w:rFonts w:ascii="Times New Roman" w:hAnsi="Times New Roman" w:cs="Times New Roman"/>
          <w:bCs/>
          <w:sz w:val="28"/>
          <w:szCs w:val="28"/>
        </w:rPr>
        <w:t xml:space="preserve">денежных средств </w:t>
      </w:r>
      <w:r w:rsidRPr="00534526">
        <w:rPr>
          <w:rFonts w:ascii="Times New Roman" w:hAnsi="Times New Roman" w:cs="Times New Roman"/>
          <w:bCs/>
          <w:sz w:val="28"/>
          <w:szCs w:val="28"/>
        </w:rPr>
        <w:t xml:space="preserve">на лицевые счета собственников жилых помещений в </w:t>
      </w:r>
      <w:proofErr w:type="spellStart"/>
      <w:r w:rsidRPr="00534526">
        <w:rPr>
          <w:rFonts w:ascii="Times New Roman" w:hAnsi="Times New Roman" w:cs="Times New Roman"/>
          <w:bCs/>
          <w:sz w:val="28"/>
          <w:szCs w:val="28"/>
        </w:rPr>
        <w:t>биллинговой</w:t>
      </w:r>
      <w:proofErr w:type="spellEnd"/>
      <w:r w:rsidRPr="00534526">
        <w:rPr>
          <w:rFonts w:ascii="Times New Roman" w:hAnsi="Times New Roman" w:cs="Times New Roman"/>
          <w:bCs/>
          <w:sz w:val="28"/>
          <w:szCs w:val="28"/>
        </w:rPr>
        <w:t xml:space="preserve"> системе Фонда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5941" w:rsidRDefault="00455941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передачи сведений и денежных средств </w:t>
      </w:r>
      <w:r w:rsidRPr="00455941">
        <w:rPr>
          <w:rFonts w:ascii="Times New Roman" w:hAnsi="Times New Roman" w:cs="Times New Roman"/>
          <w:bCs/>
          <w:sz w:val="28"/>
          <w:szCs w:val="28"/>
        </w:rPr>
        <w:t>Фонда владельц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455941">
        <w:rPr>
          <w:rFonts w:ascii="Times New Roman" w:hAnsi="Times New Roman" w:cs="Times New Roman"/>
          <w:bCs/>
          <w:sz w:val="28"/>
          <w:szCs w:val="28"/>
        </w:rPr>
        <w:t xml:space="preserve"> специальных счетов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55941" w:rsidRDefault="00455941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передачи в ТУ от Фонда</w:t>
      </w:r>
      <w:r w:rsidRPr="00455941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55941">
        <w:rPr>
          <w:rFonts w:ascii="Times New Roman" w:hAnsi="Times New Roman" w:cs="Times New Roman"/>
          <w:bCs/>
          <w:sz w:val="28"/>
          <w:szCs w:val="28"/>
        </w:rPr>
        <w:t xml:space="preserve"> об исполнении, в котором отражается информация о зачислении/не зачислении денежных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1538A" w:rsidRDefault="00455941" w:rsidP="005345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возврата</w:t>
      </w:r>
      <w:r w:rsidRPr="00455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55941">
        <w:rPr>
          <w:rFonts w:ascii="Times New Roman" w:hAnsi="Times New Roman" w:cs="Times New Roman"/>
          <w:bCs/>
          <w:sz w:val="28"/>
          <w:szCs w:val="28"/>
        </w:rPr>
        <w:t>енежны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455941">
        <w:rPr>
          <w:rFonts w:ascii="Times New Roman" w:hAnsi="Times New Roman" w:cs="Times New Roman"/>
          <w:bCs/>
          <w:sz w:val="28"/>
          <w:szCs w:val="28"/>
        </w:rPr>
        <w:t xml:space="preserve"> средств, не зачисленны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455941">
        <w:rPr>
          <w:rFonts w:ascii="Times New Roman" w:hAnsi="Times New Roman" w:cs="Times New Roman"/>
          <w:bCs/>
          <w:sz w:val="28"/>
          <w:szCs w:val="28"/>
        </w:rPr>
        <w:t xml:space="preserve"> на лицевые счета собственников жилых помещений</w:t>
      </w:r>
      <w:r w:rsidR="0001538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5941" w:rsidRPr="00534526" w:rsidRDefault="0001538A" w:rsidP="005345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этими обстоятельствами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большое количество граждан, подавших заявление о об уменьшении платежа, до сих пор получают квитанции без скидки, что вызывает дополнительную социальную напряженность и большое количество обращений в ТУ. </w:t>
      </w:r>
      <w:r w:rsidR="0045594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455941" w:rsidRPr="0053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5A"/>
    <w:rsid w:val="0001538A"/>
    <w:rsid w:val="000A0D5A"/>
    <w:rsid w:val="003E04C1"/>
    <w:rsid w:val="00455941"/>
    <w:rsid w:val="00516D89"/>
    <w:rsid w:val="00534526"/>
    <w:rsid w:val="00845C82"/>
    <w:rsid w:val="00952A4B"/>
    <w:rsid w:val="00E45097"/>
    <w:rsid w:val="00EA6A20"/>
    <w:rsid w:val="00E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3922A-76D1-4EA9-8189-063AB463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Деркина</dc:creator>
  <cp:keywords/>
  <dc:description/>
  <cp:lastModifiedBy>Е. И. Деркина</cp:lastModifiedBy>
  <cp:revision>2</cp:revision>
  <dcterms:created xsi:type="dcterms:W3CDTF">2018-06-19T03:44:00Z</dcterms:created>
  <dcterms:modified xsi:type="dcterms:W3CDTF">2018-06-19T05:49:00Z</dcterms:modified>
</cp:coreProperties>
</file>