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1" w:rsidRDefault="00F81602" w:rsidP="00463663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02BD4" w:rsidRPr="002B279A">
        <w:rPr>
          <w:b/>
          <w:sz w:val="28"/>
          <w:szCs w:val="28"/>
        </w:rPr>
        <w:t xml:space="preserve">тоги </w:t>
      </w:r>
      <w:r w:rsidR="00072551">
        <w:rPr>
          <w:b/>
          <w:sz w:val="28"/>
          <w:szCs w:val="28"/>
        </w:rPr>
        <w:t xml:space="preserve">работы </w:t>
      </w:r>
      <w:r w:rsidR="00902BD4" w:rsidRPr="002B279A">
        <w:rPr>
          <w:b/>
          <w:sz w:val="28"/>
          <w:szCs w:val="28"/>
        </w:rPr>
        <w:t xml:space="preserve">ГБУ ПК «Центр социальной защиты населения по Чайковскому </w:t>
      </w:r>
      <w:r w:rsidR="00060326">
        <w:rPr>
          <w:b/>
          <w:sz w:val="28"/>
          <w:szCs w:val="28"/>
        </w:rPr>
        <w:t>городскому округу</w:t>
      </w:r>
      <w:r w:rsidR="00902BD4" w:rsidRPr="002B279A">
        <w:rPr>
          <w:b/>
          <w:sz w:val="28"/>
          <w:szCs w:val="28"/>
        </w:rPr>
        <w:t xml:space="preserve">» </w:t>
      </w:r>
      <w:r w:rsidR="007D1450" w:rsidRPr="002B279A">
        <w:rPr>
          <w:b/>
          <w:sz w:val="28"/>
          <w:szCs w:val="28"/>
        </w:rPr>
        <w:t xml:space="preserve">по оказанию государственной услуги «Предоставление социального обслуживания в полустационарной форме» (Социальная реабилитация граждан, признанных </w:t>
      </w:r>
      <w:r w:rsidR="00EC3A1B" w:rsidRPr="002B279A">
        <w:rPr>
          <w:b/>
          <w:sz w:val="28"/>
          <w:szCs w:val="28"/>
        </w:rPr>
        <w:t xml:space="preserve">нуждающимися) </w:t>
      </w:r>
      <w:r w:rsidR="00060326">
        <w:rPr>
          <w:b/>
          <w:sz w:val="28"/>
          <w:szCs w:val="28"/>
        </w:rPr>
        <w:t>в</w:t>
      </w:r>
      <w:r w:rsidR="00FD3806">
        <w:rPr>
          <w:b/>
          <w:sz w:val="28"/>
          <w:szCs w:val="28"/>
        </w:rPr>
        <w:t xml:space="preserve"> 202</w:t>
      </w:r>
      <w:r w:rsidR="00060326">
        <w:rPr>
          <w:b/>
          <w:sz w:val="28"/>
          <w:szCs w:val="28"/>
        </w:rPr>
        <w:t>1</w:t>
      </w:r>
      <w:r w:rsidR="00FD3806">
        <w:rPr>
          <w:b/>
          <w:sz w:val="28"/>
          <w:szCs w:val="28"/>
        </w:rPr>
        <w:t xml:space="preserve"> год</w:t>
      </w:r>
      <w:r w:rsidR="00060326">
        <w:rPr>
          <w:b/>
          <w:sz w:val="28"/>
          <w:szCs w:val="28"/>
        </w:rPr>
        <w:t>у</w:t>
      </w:r>
      <w:r w:rsidR="009E5C9E">
        <w:rPr>
          <w:b/>
          <w:sz w:val="28"/>
          <w:szCs w:val="28"/>
        </w:rPr>
        <w:t xml:space="preserve"> от </w:t>
      </w:r>
      <w:r w:rsidR="001D35F2">
        <w:rPr>
          <w:b/>
          <w:sz w:val="28"/>
          <w:szCs w:val="28"/>
        </w:rPr>
        <w:t>17.12.2021г.</w:t>
      </w:r>
    </w:p>
    <w:p w:rsidR="000E0268" w:rsidRPr="002B279A" w:rsidRDefault="000E0268" w:rsidP="00463663">
      <w:pPr>
        <w:spacing w:after="0" w:line="276" w:lineRule="auto"/>
        <w:jc w:val="center"/>
        <w:rPr>
          <w:b/>
          <w:sz w:val="28"/>
          <w:szCs w:val="28"/>
        </w:rPr>
      </w:pPr>
    </w:p>
    <w:p w:rsidR="00521B7D" w:rsidRPr="00060326" w:rsidRDefault="007D1450" w:rsidP="00CD2D81">
      <w:pPr>
        <w:spacing w:line="276" w:lineRule="auto"/>
        <w:ind w:firstLine="708"/>
        <w:jc w:val="both"/>
        <w:rPr>
          <w:sz w:val="28"/>
          <w:szCs w:val="28"/>
        </w:rPr>
      </w:pPr>
      <w:r w:rsidRPr="00EB7465">
        <w:rPr>
          <w:sz w:val="28"/>
          <w:szCs w:val="28"/>
        </w:rPr>
        <w:t>Для выполнения государственного задания на оказание услуги Предоставление социального обслуживания в полустационарной форме» (Социальная реабилитация граждан, признанных нуждающимися) в</w:t>
      </w:r>
      <w:r w:rsidR="00723995" w:rsidRPr="00EB7465">
        <w:rPr>
          <w:sz w:val="28"/>
          <w:szCs w:val="28"/>
        </w:rPr>
        <w:t xml:space="preserve"> </w:t>
      </w:r>
      <w:r w:rsidR="00060326">
        <w:rPr>
          <w:sz w:val="28"/>
          <w:szCs w:val="28"/>
        </w:rPr>
        <w:t xml:space="preserve">январе </w:t>
      </w:r>
      <w:r w:rsidR="000B1A8F" w:rsidRPr="00EB7465">
        <w:rPr>
          <w:sz w:val="28"/>
          <w:szCs w:val="28"/>
        </w:rPr>
        <w:t>20</w:t>
      </w:r>
      <w:r w:rsidR="00FA5CF6" w:rsidRPr="00EB7465">
        <w:rPr>
          <w:sz w:val="28"/>
          <w:szCs w:val="28"/>
        </w:rPr>
        <w:t>2</w:t>
      </w:r>
      <w:r w:rsidR="00060326">
        <w:rPr>
          <w:sz w:val="28"/>
          <w:szCs w:val="28"/>
        </w:rPr>
        <w:t>1</w:t>
      </w:r>
      <w:r w:rsidR="000B1A8F" w:rsidRPr="00EB7465">
        <w:rPr>
          <w:sz w:val="28"/>
          <w:szCs w:val="28"/>
        </w:rPr>
        <w:t xml:space="preserve"> год</w:t>
      </w:r>
      <w:r w:rsidR="00723995" w:rsidRPr="00EB7465">
        <w:rPr>
          <w:sz w:val="28"/>
          <w:szCs w:val="28"/>
        </w:rPr>
        <w:t>а между ГБУ</w:t>
      </w:r>
      <w:r w:rsidRPr="00EB7465">
        <w:rPr>
          <w:sz w:val="28"/>
          <w:szCs w:val="28"/>
        </w:rPr>
        <w:t xml:space="preserve"> ПК «Центр социальной защиты населения по Чайковскому </w:t>
      </w:r>
      <w:r w:rsidR="00060326">
        <w:rPr>
          <w:sz w:val="28"/>
          <w:szCs w:val="28"/>
        </w:rPr>
        <w:t>городскому округу</w:t>
      </w:r>
      <w:r w:rsidRPr="00EB7465">
        <w:rPr>
          <w:sz w:val="28"/>
          <w:szCs w:val="28"/>
        </w:rPr>
        <w:t xml:space="preserve">» </w:t>
      </w:r>
      <w:r w:rsidR="00723995" w:rsidRPr="00EB7465">
        <w:rPr>
          <w:sz w:val="28"/>
          <w:szCs w:val="28"/>
        </w:rPr>
        <w:t xml:space="preserve">и </w:t>
      </w:r>
      <w:r w:rsidR="006843C4" w:rsidRPr="006843C4">
        <w:rPr>
          <w:sz w:val="28"/>
          <w:szCs w:val="28"/>
        </w:rPr>
        <w:t xml:space="preserve">АНО «Преодоление» </w:t>
      </w:r>
      <w:r w:rsidR="00723995" w:rsidRPr="00060326">
        <w:rPr>
          <w:sz w:val="28"/>
          <w:szCs w:val="28"/>
        </w:rPr>
        <w:t xml:space="preserve">заключен </w:t>
      </w:r>
      <w:r w:rsidR="00060326" w:rsidRPr="00060326">
        <w:rPr>
          <w:sz w:val="28"/>
          <w:szCs w:val="28"/>
        </w:rPr>
        <w:t xml:space="preserve">государственный контракт. </w:t>
      </w:r>
      <w:r w:rsidRPr="00060326">
        <w:rPr>
          <w:sz w:val="28"/>
          <w:szCs w:val="28"/>
        </w:rPr>
        <w:t xml:space="preserve">  </w:t>
      </w:r>
    </w:p>
    <w:p w:rsidR="0085651D" w:rsidRDefault="00723995" w:rsidP="00CD2D81">
      <w:pPr>
        <w:spacing w:line="276" w:lineRule="auto"/>
        <w:ind w:firstLine="708"/>
        <w:jc w:val="both"/>
        <w:rPr>
          <w:sz w:val="28"/>
          <w:szCs w:val="28"/>
        </w:rPr>
      </w:pPr>
      <w:r w:rsidRPr="00F248EA">
        <w:rPr>
          <w:sz w:val="28"/>
          <w:szCs w:val="28"/>
        </w:rPr>
        <w:t>В соответствии с условиями договора АНО «Преодоление» осуществляет прием граждан</w:t>
      </w:r>
      <w:r w:rsidR="00257CCD" w:rsidRPr="00F248EA">
        <w:rPr>
          <w:sz w:val="28"/>
          <w:szCs w:val="28"/>
        </w:rPr>
        <w:t xml:space="preserve"> по адресу: ул. Советская 5,</w:t>
      </w:r>
      <w:r w:rsidR="006843C4" w:rsidRPr="00F248EA">
        <w:rPr>
          <w:sz w:val="28"/>
          <w:szCs w:val="28"/>
        </w:rPr>
        <w:t xml:space="preserve"> ул. Азина 29 офис 17. Помещения для работы предоставлены</w:t>
      </w:r>
      <w:r w:rsidR="00257CCD" w:rsidRPr="00F248EA">
        <w:rPr>
          <w:sz w:val="28"/>
          <w:szCs w:val="28"/>
        </w:rPr>
        <w:t xml:space="preserve"> администрацией Чайковского городского округа и Отделением медико – социальной реабилитации. </w:t>
      </w:r>
      <w:r w:rsidR="0085651D">
        <w:rPr>
          <w:sz w:val="28"/>
          <w:szCs w:val="28"/>
        </w:rPr>
        <w:t xml:space="preserve">    </w:t>
      </w:r>
    </w:p>
    <w:p w:rsidR="00257CCD" w:rsidRPr="0085651D" w:rsidRDefault="0085651D" w:rsidP="00CD2D81">
      <w:pPr>
        <w:spacing w:line="276" w:lineRule="auto"/>
        <w:ind w:firstLine="708"/>
        <w:jc w:val="both"/>
        <w:rPr>
          <w:sz w:val="28"/>
          <w:szCs w:val="28"/>
        </w:rPr>
      </w:pPr>
      <w:r w:rsidRPr="00F248EA">
        <w:rPr>
          <w:sz w:val="28"/>
          <w:szCs w:val="28"/>
        </w:rPr>
        <w:t xml:space="preserve">Клиентами Автономной некоммерческой организацией Центр социальной помощи «Преодоление» являются граждане, освободившиеся из мест лишения свободы (в течение 3 лет с момента освобождения); осужденные к наказаниям и мерам уголовно-правового характера, не связанным с изоляцией осужденных от общества; ранее употреблявшие наркотические средства, находящиеся на диспансерном наблюдении; признанные нуждающимися в социальном обслуживании в связи с наличием внутрисемейного конфликта, отсутствием определенного места жительства, отсутствием работы и средств к существованию. </w:t>
      </w:r>
    </w:p>
    <w:p w:rsidR="00DA6961" w:rsidRDefault="00DA6961" w:rsidP="00CD2D81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DA6961">
        <w:rPr>
          <w:rFonts w:cs="Times New Roman"/>
          <w:sz w:val="28"/>
          <w:szCs w:val="28"/>
        </w:rPr>
        <w:t xml:space="preserve">В рамках соглашения МСР ПК и ГУФСИН ПК на аппаратном совещании Территориального управления МСР ПК по Чайковскому городскому округу от 11.06.2021 № 22 было принято решение об организации работы по ежеквартальному обмену информацией между ТУ МСР ПК по Чайковскому городскому округу и филиалом по Чайковскому району ФКУ УИИ ГУФСИН России по Пермскому краю о гражданах, получивших направление и прошедших на социальную реабилитацию и заявившихся на материальную помощь. До июня 2021 года территориальное управление и ГБУ ПК «Центр социальной защиты населения по Чайковскому городскому округу» информацией ГУФСИН не располагали (ГУФСИН запрашивал информацию о гражданах, состоящих у них на учете, которые </w:t>
      </w:r>
      <w:r>
        <w:rPr>
          <w:rFonts w:cs="Times New Roman"/>
          <w:sz w:val="28"/>
          <w:szCs w:val="28"/>
        </w:rPr>
        <w:t>получили материальную</w:t>
      </w:r>
      <w:r w:rsidRPr="00DA6961">
        <w:rPr>
          <w:rFonts w:cs="Times New Roman"/>
          <w:sz w:val="28"/>
          <w:szCs w:val="28"/>
        </w:rPr>
        <w:t xml:space="preserve"> помощь и реабилитацию в ТУ и ГБУ).</w:t>
      </w:r>
      <w:r w:rsidRPr="00F248EA">
        <w:rPr>
          <w:rFonts w:cs="Times New Roman"/>
          <w:sz w:val="28"/>
          <w:szCs w:val="28"/>
        </w:rPr>
        <w:t xml:space="preserve"> </w:t>
      </w:r>
    </w:p>
    <w:p w:rsidR="00DA6961" w:rsidRPr="00DA6961" w:rsidRDefault="00DA6961" w:rsidP="001D35F2">
      <w:pPr>
        <w:tabs>
          <w:tab w:val="left" w:pos="5220"/>
        </w:tabs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r w:rsidRPr="00DA6961">
        <w:rPr>
          <w:rFonts w:cs="Times New Roman"/>
          <w:sz w:val="28"/>
          <w:szCs w:val="28"/>
        </w:rPr>
        <w:lastRenderedPageBreak/>
        <w:t>Начиная с 3 квартала рабочие встречи с инспектором ГУФСИН проводятся ежекварта</w:t>
      </w:r>
      <w:r>
        <w:rPr>
          <w:rFonts w:cs="Times New Roman"/>
          <w:sz w:val="28"/>
          <w:szCs w:val="28"/>
        </w:rPr>
        <w:t>льно (прошли встречи в октябре и</w:t>
      </w:r>
      <w:r w:rsidR="001F2E91">
        <w:rPr>
          <w:rFonts w:cs="Times New Roman"/>
          <w:sz w:val="28"/>
          <w:szCs w:val="28"/>
        </w:rPr>
        <w:t xml:space="preserve"> планируется </w:t>
      </w:r>
      <w:r w:rsidR="001D35F2">
        <w:rPr>
          <w:rFonts w:cs="Times New Roman"/>
          <w:sz w:val="28"/>
          <w:szCs w:val="28"/>
        </w:rPr>
        <w:t xml:space="preserve">                         </w:t>
      </w:r>
      <w:r w:rsidR="001F2E91">
        <w:rPr>
          <w:rFonts w:cs="Times New Roman"/>
          <w:sz w:val="28"/>
          <w:szCs w:val="28"/>
        </w:rPr>
        <w:t>20 декабря</w:t>
      </w:r>
      <w:r w:rsidRPr="00DA6961">
        <w:rPr>
          <w:rFonts w:cs="Times New Roman"/>
          <w:sz w:val="28"/>
          <w:szCs w:val="28"/>
        </w:rPr>
        <w:t xml:space="preserve"> 2021 года). В ходе встречи проводится сверка списков граждан, поставленных на учет в ГУФСИН, и обратившихся в ТУ за материальной помощью в натуральном виде (продуктовый набор и средства личной гигиены) и социальными услугами, которые оказывает АНО «Преодоление» в рамках государственного задания ГБУ ПК «Центр</w:t>
      </w:r>
      <w:r>
        <w:rPr>
          <w:rFonts w:cs="Times New Roman"/>
          <w:sz w:val="28"/>
          <w:szCs w:val="28"/>
        </w:rPr>
        <w:t xml:space="preserve"> социальной защиты населения». </w:t>
      </w:r>
    </w:p>
    <w:p w:rsidR="00DA6961" w:rsidRPr="00DA6961" w:rsidRDefault="00DA6961" w:rsidP="001D35F2">
      <w:pPr>
        <w:tabs>
          <w:tab w:val="left" w:pos="522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B6121">
        <w:rPr>
          <w:rFonts w:cs="Times New Roman"/>
          <w:sz w:val="28"/>
          <w:szCs w:val="28"/>
        </w:rPr>
        <w:t xml:space="preserve">За период с января по </w:t>
      </w:r>
      <w:r w:rsidR="004B6121" w:rsidRPr="004B6121">
        <w:rPr>
          <w:rFonts w:cs="Times New Roman"/>
          <w:sz w:val="28"/>
          <w:szCs w:val="28"/>
        </w:rPr>
        <w:t>15 декабря</w:t>
      </w:r>
      <w:r w:rsidRPr="004B6121">
        <w:rPr>
          <w:rFonts w:cs="Times New Roman"/>
          <w:sz w:val="28"/>
          <w:szCs w:val="28"/>
        </w:rPr>
        <w:t xml:space="preserve"> 2021 года из ГУФСИН в ТУ было </w:t>
      </w:r>
      <w:r w:rsidR="004B6121" w:rsidRPr="004B6121">
        <w:rPr>
          <w:rFonts w:cs="Times New Roman"/>
          <w:sz w:val="28"/>
          <w:szCs w:val="28"/>
        </w:rPr>
        <w:t>направлено 39</w:t>
      </w:r>
      <w:r w:rsidRPr="004B6121">
        <w:rPr>
          <w:rFonts w:cs="Times New Roman"/>
          <w:sz w:val="28"/>
          <w:szCs w:val="28"/>
        </w:rPr>
        <w:t xml:space="preserve"> </w:t>
      </w:r>
      <w:r w:rsidRPr="00DA6961">
        <w:rPr>
          <w:rFonts w:cs="Times New Roman"/>
          <w:sz w:val="28"/>
          <w:szCs w:val="28"/>
        </w:rPr>
        <w:t xml:space="preserve">гражданин: </w:t>
      </w:r>
    </w:p>
    <w:p w:rsidR="00DA6961" w:rsidRPr="00DA6961" w:rsidRDefault="00DA6961" w:rsidP="00CD2D81">
      <w:pPr>
        <w:tabs>
          <w:tab w:val="left" w:pos="522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DA6961">
        <w:rPr>
          <w:rFonts w:cs="Times New Roman"/>
          <w:sz w:val="28"/>
          <w:szCs w:val="28"/>
        </w:rPr>
        <w:t xml:space="preserve">1 квартал- 2 человека: 2 заявителя получили услуги по социальной реабилитации в АНО «Преодоление»;  </w:t>
      </w:r>
    </w:p>
    <w:p w:rsidR="00DA6961" w:rsidRPr="00DA6961" w:rsidRDefault="00DA6961" w:rsidP="00CD2D81">
      <w:pPr>
        <w:tabs>
          <w:tab w:val="left" w:pos="522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DA6961">
        <w:rPr>
          <w:rFonts w:cs="Times New Roman"/>
          <w:sz w:val="28"/>
          <w:szCs w:val="28"/>
        </w:rPr>
        <w:t>2 квартал- 13 человек: из них 9 человек обратились в ТУ за материальной помощью в натуральной форме, 4 человека получили услуги по социальной реабилитации;</w:t>
      </w:r>
    </w:p>
    <w:p w:rsidR="00DA6961" w:rsidRDefault="00DA6961" w:rsidP="00CD2D81">
      <w:pPr>
        <w:tabs>
          <w:tab w:val="left" w:pos="522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DA6961">
        <w:rPr>
          <w:rFonts w:cs="Times New Roman"/>
          <w:sz w:val="28"/>
          <w:szCs w:val="28"/>
        </w:rPr>
        <w:t xml:space="preserve">3 квартал- 9 человек: из них 6 человек обратились в ТУ за материальной помощью в натуральной форме, 3 человека получили услуги по социальной реабилитации. </w:t>
      </w:r>
    </w:p>
    <w:p w:rsidR="00DA6961" w:rsidRPr="00DA6961" w:rsidRDefault="00DA6961" w:rsidP="00CD2D81">
      <w:pPr>
        <w:tabs>
          <w:tab w:val="left" w:pos="52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квартале-</w:t>
      </w:r>
      <w:r w:rsidR="004B6121">
        <w:rPr>
          <w:rFonts w:cs="Times New Roman"/>
          <w:sz w:val="28"/>
          <w:szCs w:val="28"/>
        </w:rPr>
        <w:t xml:space="preserve"> 15 человек: </w:t>
      </w:r>
      <w:r w:rsidR="004B6121" w:rsidRPr="00DA6961">
        <w:rPr>
          <w:rFonts w:cs="Times New Roman"/>
          <w:sz w:val="28"/>
          <w:szCs w:val="28"/>
        </w:rPr>
        <w:t xml:space="preserve">из них </w:t>
      </w:r>
      <w:r w:rsidR="004B6121">
        <w:rPr>
          <w:rFonts w:cs="Times New Roman"/>
          <w:sz w:val="28"/>
          <w:szCs w:val="28"/>
        </w:rPr>
        <w:t>15</w:t>
      </w:r>
      <w:r w:rsidR="004B6121" w:rsidRPr="00DA6961">
        <w:rPr>
          <w:rFonts w:cs="Times New Roman"/>
          <w:sz w:val="28"/>
          <w:szCs w:val="28"/>
        </w:rPr>
        <w:t xml:space="preserve"> человек обратились в ТУ за материальной помощью в натуральной форме</w:t>
      </w:r>
      <w:r w:rsidR="004B6121">
        <w:rPr>
          <w:rFonts w:cs="Times New Roman"/>
          <w:sz w:val="28"/>
          <w:szCs w:val="28"/>
        </w:rPr>
        <w:t>.</w:t>
      </w:r>
    </w:p>
    <w:p w:rsidR="00DA6961" w:rsidRPr="002616CB" w:rsidRDefault="00DA6961" w:rsidP="00CD2D81">
      <w:pPr>
        <w:spacing w:line="276" w:lineRule="auto"/>
        <w:ind w:firstLine="708"/>
        <w:jc w:val="both"/>
        <w:rPr>
          <w:sz w:val="28"/>
          <w:szCs w:val="28"/>
        </w:rPr>
      </w:pPr>
      <w:r w:rsidRPr="002616CB">
        <w:rPr>
          <w:sz w:val="28"/>
          <w:szCs w:val="28"/>
        </w:rPr>
        <w:t>Государственная услуга «Предоставление социального обслуживания в полустационарной форме» (Социальная реабилитация граждан, признанных нуждающимися) в 2020-2022 годах оказывается в соответствии с требованиями государственного стандарта.</w:t>
      </w:r>
    </w:p>
    <w:p w:rsidR="00DA6961" w:rsidRPr="00FE615C" w:rsidRDefault="00DA6961" w:rsidP="00CD2D81">
      <w:pPr>
        <w:spacing w:line="276" w:lineRule="auto"/>
        <w:ind w:firstLine="708"/>
        <w:jc w:val="both"/>
        <w:rPr>
          <w:sz w:val="28"/>
          <w:szCs w:val="28"/>
        </w:rPr>
      </w:pPr>
      <w:r w:rsidRPr="009606D1">
        <w:rPr>
          <w:sz w:val="28"/>
          <w:szCs w:val="28"/>
        </w:rPr>
        <w:t xml:space="preserve">За отчетный период территориальным </w:t>
      </w:r>
      <w:r w:rsidRPr="009606D1">
        <w:rPr>
          <w:rStyle w:val="ad"/>
          <w:i w:val="0"/>
          <w:sz w:val="28"/>
          <w:szCs w:val="28"/>
        </w:rPr>
        <w:t>управлением</w:t>
      </w:r>
      <w:r w:rsidRPr="009606D1">
        <w:rPr>
          <w:sz w:val="28"/>
          <w:szCs w:val="28"/>
        </w:rPr>
        <w:t xml:space="preserve"> проведено                               4 заседания комиссии, где были рассмотрены вопросы о предоставлении социального обслуживания и социального сопровождения клиентам                         АНО «Преодоление». Всего за 2021 год Автономной некоммерческой организацией Центр социальной помощи «Преодоление» охвачено                                  48 клиентов. </w:t>
      </w:r>
      <w:r w:rsidRPr="00FE615C">
        <w:rPr>
          <w:sz w:val="28"/>
          <w:szCs w:val="28"/>
        </w:rPr>
        <w:t>Оказано 2015 услуг, из них: 239-социально–правовых, 1488-социально–психологических и 288 - социально–трудовых услуг.</w:t>
      </w:r>
    </w:p>
    <w:p w:rsidR="00CD2D81" w:rsidRDefault="00CD2D81" w:rsidP="00F248EA">
      <w:pPr>
        <w:tabs>
          <w:tab w:val="left" w:pos="5220"/>
        </w:tabs>
        <w:spacing w:after="0" w:line="276" w:lineRule="auto"/>
        <w:rPr>
          <w:rFonts w:eastAsia="Times New Roman" w:cs="Times New Roman"/>
          <w:color w:val="FF0000"/>
          <w:sz w:val="28"/>
          <w:szCs w:val="28"/>
        </w:rPr>
      </w:pPr>
    </w:p>
    <w:p w:rsidR="00CD2D81" w:rsidRDefault="0011546D" w:rsidP="00F248EA">
      <w:pPr>
        <w:tabs>
          <w:tab w:val="left" w:pos="5220"/>
        </w:tabs>
        <w:spacing w:after="0" w:line="276" w:lineRule="auto"/>
        <w:rPr>
          <w:rFonts w:eastAsia="Times New Roman" w:cs="Times New Roman"/>
          <w:color w:val="FF0000"/>
          <w:sz w:val="28"/>
          <w:szCs w:val="28"/>
        </w:rPr>
      </w:pPr>
      <w:r w:rsidRPr="00FE615C">
        <w:rPr>
          <w:rFonts w:cs="Times New Roman"/>
          <w:sz w:val="28"/>
          <w:szCs w:val="28"/>
        </w:rPr>
        <w:t>Руководитель учреждения</w:t>
      </w:r>
      <w:r w:rsidRPr="00FE615C">
        <w:rPr>
          <w:rFonts w:cs="Times New Roman"/>
          <w:sz w:val="28"/>
          <w:szCs w:val="28"/>
        </w:rPr>
        <w:tab/>
      </w:r>
      <w:r w:rsidRPr="00FE615C">
        <w:rPr>
          <w:rFonts w:cs="Times New Roman"/>
          <w:sz w:val="28"/>
          <w:szCs w:val="28"/>
        </w:rPr>
        <w:tab/>
      </w:r>
      <w:r w:rsidRPr="00FE615C">
        <w:rPr>
          <w:rFonts w:cs="Times New Roman"/>
          <w:sz w:val="28"/>
          <w:szCs w:val="28"/>
        </w:rPr>
        <w:tab/>
      </w:r>
      <w:r w:rsidRPr="00FE615C">
        <w:rPr>
          <w:rFonts w:cs="Times New Roman"/>
          <w:sz w:val="28"/>
          <w:szCs w:val="28"/>
        </w:rPr>
        <w:tab/>
        <w:t xml:space="preserve">    В.Г. Трубников</w:t>
      </w:r>
    </w:p>
    <w:p w:rsidR="00CD2D81" w:rsidRDefault="00CD2D81" w:rsidP="00F248EA">
      <w:pPr>
        <w:tabs>
          <w:tab w:val="left" w:pos="5220"/>
        </w:tabs>
        <w:spacing w:after="0" w:line="276" w:lineRule="auto"/>
        <w:rPr>
          <w:rFonts w:eastAsia="Times New Roman" w:cs="Times New Roman"/>
          <w:color w:val="FF0000"/>
          <w:sz w:val="28"/>
          <w:szCs w:val="28"/>
        </w:rPr>
      </w:pPr>
    </w:p>
    <w:p w:rsidR="00CD2D81" w:rsidRDefault="00CD2D81" w:rsidP="00F248EA">
      <w:pPr>
        <w:tabs>
          <w:tab w:val="left" w:pos="5220"/>
        </w:tabs>
        <w:spacing w:after="0" w:line="276" w:lineRule="auto"/>
        <w:rPr>
          <w:rFonts w:eastAsia="Times New Roman" w:cs="Times New Roman"/>
          <w:color w:val="FF0000"/>
          <w:sz w:val="28"/>
          <w:szCs w:val="28"/>
        </w:rPr>
      </w:pPr>
    </w:p>
    <w:p w:rsidR="0011546D" w:rsidRDefault="0011546D" w:rsidP="00F248EA">
      <w:pPr>
        <w:tabs>
          <w:tab w:val="left" w:pos="5220"/>
        </w:tabs>
        <w:spacing w:after="0" w:line="276" w:lineRule="auto"/>
        <w:rPr>
          <w:rFonts w:eastAsia="Times New Roman" w:cs="Times New Roman"/>
          <w:color w:val="FF0000"/>
          <w:sz w:val="28"/>
          <w:szCs w:val="28"/>
        </w:rPr>
      </w:pPr>
    </w:p>
    <w:p w:rsidR="0011546D" w:rsidRDefault="0011546D" w:rsidP="00F248EA">
      <w:pPr>
        <w:tabs>
          <w:tab w:val="left" w:pos="5220"/>
        </w:tabs>
        <w:spacing w:after="0" w:line="276" w:lineRule="auto"/>
        <w:rPr>
          <w:rFonts w:eastAsia="Times New Roman" w:cs="Times New Roman"/>
          <w:color w:val="FF0000"/>
          <w:sz w:val="28"/>
          <w:szCs w:val="28"/>
        </w:rPr>
      </w:pPr>
    </w:p>
    <w:p w:rsidR="005A0B4C" w:rsidRPr="008125B0" w:rsidRDefault="005A0B4C" w:rsidP="00F248EA">
      <w:pPr>
        <w:spacing w:after="0" w:line="276" w:lineRule="auto"/>
        <w:jc w:val="center"/>
        <w:rPr>
          <w:rFonts w:eastAsia="Times New Roman" w:cs="Times New Roman"/>
          <w:sz w:val="28"/>
          <w:szCs w:val="28"/>
        </w:rPr>
      </w:pPr>
      <w:r w:rsidRPr="008125B0">
        <w:rPr>
          <w:rFonts w:eastAsia="Times New Roman" w:cs="Times New Roman"/>
          <w:sz w:val="28"/>
          <w:szCs w:val="28"/>
        </w:rPr>
        <w:lastRenderedPageBreak/>
        <w:t>Категории клиентов, которым оказана государственная услуга</w:t>
      </w:r>
      <w:r w:rsidR="00F81602" w:rsidRPr="008125B0">
        <w:rPr>
          <w:rFonts w:eastAsia="Times New Roman" w:cs="Times New Roman"/>
          <w:sz w:val="28"/>
          <w:szCs w:val="28"/>
        </w:rPr>
        <w:t>.</w:t>
      </w:r>
    </w:p>
    <w:p w:rsidR="00257CCD" w:rsidRPr="008125B0" w:rsidRDefault="00257CCD" w:rsidP="00F248EA">
      <w:pPr>
        <w:spacing w:after="0" w:line="276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8125B0" w:rsidRPr="008125B0" w:rsidTr="008559FA">
        <w:trPr>
          <w:trHeight w:val="538"/>
        </w:trPr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sz w:val="28"/>
                <w:szCs w:val="28"/>
                <w:highlight w:val="red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2410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sz w:val="28"/>
                <w:szCs w:val="28"/>
                <w:highlight w:val="red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Количество человек</w:t>
            </w:r>
          </w:p>
        </w:tc>
      </w:tr>
      <w:tr w:rsidR="008125B0" w:rsidRPr="008125B0" w:rsidTr="008559FA"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Граждане, при наличии внутрисемейного конфликта</w:t>
            </w:r>
          </w:p>
          <w:p w:rsidR="00C00AE2" w:rsidRPr="008125B0" w:rsidRDefault="007B31BD" w:rsidP="007B31BD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5A0B4C" w:rsidRPr="008125B0" w:rsidRDefault="00DF6EDA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-</w:t>
            </w:r>
          </w:p>
        </w:tc>
      </w:tr>
      <w:tr w:rsidR="008125B0" w:rsidRPr="008125B0" w:rsidTr="008559FA"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Граждане, при отсутствии определенного места жительства</w:t>
            </w:r>
          </w:p>
          <w:p w:rsidR="000E0268" w:rsidRPr="008125B0" w:rsidRDefault="000E0268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0B4C" w:rsidRPr="008125B0" w:rsidRDefault="00DF6EDA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-</w:t>
            </w:r>
          </w:p>
        </w:tc>
      </w:tr>
      <w:tr w:rsidR="008125B0" w:rsidRPr="008125B0" w:rsidTr="008559FA"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Граждане, при отсутствии работы и средств к существованию</w:t>
            </w:r>
          </w:p>
        </w:tc>
        <w:tc>
          <w:tcPr>
            <w:tcW w:w="2410" w:type="dxa"/>
            <w:shd w:val="clear" w:color="auto" w:fill="auto"/>
          </w:tcPr>
          <w:p w:rsidR="005A0B4C" w:rsidRPr="008D66DE" w:rsidRDefault="002D5702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8D66DE">
              <w:rPr>
                <w:rFonts w:eastAsiaTheme="minorEastAsia" w:cs="Times New Roman"/>
                <w:b/>
                <w:sz w:val="28"/>
                <w:szCs w:val="28"/>
              </w:rPr>
              <w:t>8</w:t>
            </w:r>
          </w:p>
        </w:tc>
      </w:tr>
      <w:tr w:rsidR="008125B0" w:rsidRPr="008125B0" w:rsidTr="008559FA">
        <w:trPr>
          <w:trHeight w:val="612"/>
        </w:trPr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Граждане, освободившиеся из мест лишения свободы (в течение 3 лет с момента освобождения)</w:t>
            </w:r>
          </w:p>
        </w:tc>
        <w:tc>
          <w:tcPr>
            <w:tcW w:w="2410" w:type="dxa"/>
            <w:shd w:val="clear" w:color="auto" w:fill="auto"/>
          </w:tcPr>
          <w:p w:rsidR="005A0B4C" w:rsidRPr="008D66DE" w:rsidRDefault="002D5702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8D66DE">
              <w:rPr>
                <w:rFonts w:eastAsiaTheme="minorEastAsia" w:cs="Times New Roman"/>
                <w:b/>
                <w:sz w:val="28"/>
                <w:szCs w:val="28"/>
              </w:rPr>
              <w:t>11</w:t>
            </w:r>
          </w:p>
        </w:tc>
      </w:tr>
      <w:tr w:rsidR="008125B0" w:rsidRPr="008125B0" w:rsidTr="008559FA">
        <w:trPr>
          <w:trHeight w:val="569"/>
        </w:trPr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 xml:space="preserve">Граждане, осужденные к наказаниям и мерам уголовно-правового характера, не связанным с изоляцией осужденных от общества </w:t>
            </w:r>
          </w:p>
        </w:tc>
        <w:tc>
          <w:tcPr>
            <w:tcW w:w="2410" w:type="dxa"/>
            <w:shd w:val="clear" w:color="auto" w:fill="auto"/>
          </w:tcPr>
          <w:p w:rsidR="005A0B4C" w:rsidRPr="008D66DE" w:rsidRDefault="002D5702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8D66DE">
              <w:rPr>
                <w:rFonts w:eastAsiaTheme="minorEastAsia" w:cs="Times New Roman"/>
                <w:b/>
                <w:sz w:val="28"/>
                <w:szCs w:val="28"/>
              </w:rPr>
              <w:t>13</w:t>
            </w:r>
          </w:p>
        </w:tc>
      </w:tr>
      <w:tr w:rsidR="008125B0" w:rsidRPr="008125B0" w:rsidTr="008559FA"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Граждане, ранее употреблявшие наркотические вещества, находящиеся на диспансерном наблюдении</w:t>
            </w:r>
          </w:p>
        </w:tc>
        <w:tc>
          <w:tcPr>
            <w:tcW w:w="2410" w:type="dxa"/>
            <w:shd w:val="clear" w:color="auto" w:fill="auto"/>
          </w:tcPr>
          <w:p w:rsidR="005A0B4C" w:rsidRPr="008D66DE" w:rsidRDefault="002D5702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8D66DE">
              <w:rPr>
                <w:rFonts w:eastAsiaTheme="minorEastAsia" w:cs="Times New Roman"/>
                <w:b/>
                <w:sz w:val="28"/>
                <w:szCs w:val="28"/>
              </w:rPr>
              <w:t>16</w:t>
            </w:r>
          </w:p>
        </w:tc>
      </w:tr>
      <w:tr w:rsidR="008125B0" w:rsidRPr="008125B0" w:rsidTr="008559FA"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sz w:val="28"/>
                <w:szCs w:val="28"/>
              </w:rPr>
              <w:t>Граждане, находящиеся в трудной жизненной ситуации, в том числе потребляющие наркотические средства и психотропные вещества в немедицинских целях</w:t>
            </w:r>
          </w:p>
        </w:tc>
        <w:tc>
          <w:tcPr>
            <w:tcW w:w="2410" w:type="dxa"/>
            <w:shd w:val="clear" w:color="auto" w:fill="auto"/>
          </w:tcPr>
          <w:p w:rsidR="005A0B4C" w:rsidRPr="008125B0" w:rsidRDefault="00DF6EDA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-</w:t>
            </w:r>
          </w:p>
        </w:tc>
      </w:tr>
      <w:tr w:rsidR="008125B0" w:rsidRPr="008125B0" w:rsidTr="008559FA">
        <w:trPr>
          <w:trHeight w:val="254"/>
        </w:trPr>
        <w:tc>
          <w:tcPr>
            <w:tcW w:w="70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jc w:val="both"/>
              <w:rPr>
                <w:rFonts w:eastAsiaTheme="minorEastAsia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A0B4C" w:rsidRPr="008125B0" w:rsidRDefault="005A0B4C" w:rsidP="00F248EA">
            <w:pPr>
              <w:tabs>
                <w:tab w:val="left" w:pos="5550"/>
              </w:tabs>
              <w:spacing w:after="0" w:line="276" w:lineRule="auto"/>
              <w:rPr>
                <w:rFonts w:eastAsiaTheme="minorEastAsia" w:cs="Times New Roman"/>
                <w:b/>
                <w:sz w:val="28"/>
                <w:szCs w:val="28"/>
              </w:rPr>
            </w:pPr>
            <w:r w:rsidRPr="008125B0">
              <w:rPr>
                <w:rFonts w:eastAsiaTheme="minorEastAsia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A0B4C" w:rsidRPr="008125B0" w:rsidRDefault="002D5702" w:rsidP="00F248EA">
            <w:pPr>
              <w:tabs>
                <w:tab w:val="left" w:pos="5550"/>
              </w:tabs>
              <w:spacing w:after="0" w:line="276" w:lineRule="auto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</w:rPr>
              <w:t>48</w:t>
            </w:r>
          </w:p>
        </w:tc>
      </w:tr>
    </w:tbl>
    <w:p w:rsidR="006D63DA" w:rsidRPr="00060326" w:rsidRDefault="006D63DA" w:rsidP="00F248EA">
      <w:pPr>
        <w:spacing w:after="0" w:line="276" w:lineRule="auto"/>
        <w:ind w:firstLine="708"/>
        <w:jc w:val="both"/>
        <w:rPr>
          <w:color w:val="FF0000"/>
          <w:sz w:val="28"/>
          <w:szCs w:val="28"/>
        </w:rPr>
      </w:pPr>
    </w:p>
    <w:p w:rsidR="00A463B6" w:rsidRPr="00FE615C" w:rsidRDefault="00A463B6" w:rsidP="00F248E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F6EDA" w:rsidRPr="00FE615C" w:rsidRDefault="00DF6EDA" w:rsidP="00F248E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E5FAC" w:rsidRDefault="00EE5FAC">
      <w:pPr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br w:type="page"/>
      </w:r>
    </w:p>
    <w:p w:rsidR="00EE5FAC" w:rsidRDefault="00EE5FAC" w:rsidP="00EE5FA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EE5FAC" w:rsidRDefault="00EE5FAC" w:rsidP="00EE5FA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аппаратного совещания Территориального управления МСР ПК по Чайковскому  городскому округу</w:t>
      </w:r>
    </w:p>
    <w:p w:rsidR="00EE5FAC" w:rsidRDefault="00EE5FAC" w:rsidP="00EE5FA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49</w:t>
      </w:r>
    </w:p>
    <w:p w:rsidR="00EE5FAC" w:rsidRDefault="00EE5FAC" w:rsidP="00EE5FA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E5FAC" w:rsidRDefault="00EE5FAC" w:rsidP="00EE5FAC">
      <w:pPr>
        <w:ind w:firstLine="426"/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вопрос </w:t>
      </w:r>
      <w:r>
        <w:rPr>
          <w:rFonts w:cs="Times New Roman"/>
          <w:sz w:val="28"/>
          <w:szCs w:val="28"/>
        </w:rPr>
        <w:t>Итоги работы ГБУ ПК «Центр социальной защиты населения по Чайковскому городскому округу» по оказанию государственной услуги «Предоставление социального обслуживания в полустационарной форме» (Социальная реабилитация граждан, признанных нуждающимися) в 2021 году</w:t>
      </w:r>
      <w:r>
        <w:rPr>
          <w:sz w:val="28"/>
          <w:szCs w:val="28"/>
        </w:rPr>
        <w:t xml:space="preserve">, аппаратное совещание </w:t>
      </w: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EE5FAC" w:rsidRDefault="00EE5FAC" w:rsidP="00EE5FA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E5FAC" w:rsidRDefault="00EE5FAC" w:rsidP="00EE5FAC">
      <w:pPr>
        <w:pStyle w:val="ac"/>
        <w:numPr>
          <w:ilvl w:val="0"/>
          <w:numId w:val="2"/>
        </w:numPr>
        <w:tabs>
          <w:tab w:val="left" w:pos="893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EE5FAC" w:rsidRDefault="00EE5FAC" w:rsidP="00EE5FAC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Итоги работы ГБУ ПК «Центр социальной защиты населения по Чайковскому городскому округу» по оказанию государственной услуги «Предоставление социального обслуживания в полустационарной форме» (Социальная реабилитация граждан, признанных нуждающимися) в 2021 году разместить на сайте ТУ.</w:t>
      </w:r>
    </w:p>
    <w:p w:rsidR="00EE5FAC" w:rsidRDefault="00EE5FAC" w:rsidP="00EE5FAC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ГБУ ПК «Центр социальной защиты населения по Чайковскому городскому округу» </w:t>
      </w:r>
      <w:proofErr w:type="spellStart"/>
      <w:r>
        <w:rPr>
          <w:rFonts w:ascii="Times New Roman" w:hAnsi="Times New Roman"/>
          <w:sz w:val="28"/>
          <w:szCs w:val="28"/>
        </w:rPr>
        <w:t>Трубникову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для мониторинга оказания услуги «Предоставление социального обслуживания в полустационарной форме» (Социальная реабилитация граждан, признанных нуждающимися), дополнить контракт с АНО «Преодоление» на 2022 год приложением «реестр оказания услуг гражданам, находящимся на сопровождении в АНО «Преодоление»».</w:t>
      </w:r>
    </w:p>
    <w:p w:rsidR="00EE5FAC" w:rsidRDefault="00EE5FAC" w:rsidP="00EE5FAC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E5FAC" w:rsidRDefault="00EE5FAC" w:rsidP="00EE5FAC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– до 30 декабря 2021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Отв. В.Г. Трубников</w:t>
      </w:r>
    </w:p>
    <w:p w:rsidR="00EE5FAC" w:rsidRDefault="00EE5FAC" w:rsidP="00EE5FA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E5FAC" w:rsidRDefault="00EE5FAC" w:rsidP="00EE5FA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E5FAC" w:rsidRDefault="00EE5FAC" w:rsidP="00EE5FA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Н.Г. Сафонова</w:t>
      </w:r>
    </w:p>
    <w:p w:rsidR="00EE5FAC" w:rsidRDefault="00EE5FAC" w:rsidP="00EE5FAC">
      <w:pPr>
        <w:spacing w:after="0" w:line="240" w:lineRule="auto"/>
        <w:jc w:val="both"/>
        <w:rPr>
          <w:rFonts w:eastAsia="Times New Roman" w:cs="Times New Roman"/>
          <w:sz w:val="28"/>
          <w:szCs w:val="20"/>
        </w:rPr>
      </w:pPr>
    </w:p>
    <w:p w:rsidR="00EE5FAC" w:rsidRDefault="00EE5FAC" w:rsidP="00EE5FAC">
      <w:pPr>
        <w:rPr>
          <w:rFonts w:asciiTheme="minorHAnsi" w:hAnsiTheme="minorHAnsi"/>
          <w:sz w:val="22"/>
          <w:szCs w:val="22"/>
          <w:lang w:eastAsia="en-US"/>
        </w:rPr>
      </w:pPr>
    </w:p>
    <w:p w:rsidR="003048A7" w:rsidRPr="00F248EA" w:rsidRDefault="003048A7" w:rsidP="00F248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8A7" w:rsidRPr="00F248EA" w:rsidSect="00EB7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D8" w:rsidRDefault="00F923D8" w:rsidP="004B6684">
      <w:pPr>
        <w:spacing w:after="0" w:line="240" w:lineRule="auto"/>
      </w:pPr>
      <w:r>
        <w:separator/>
      </w:r>
    </w:p>
  </w:endnote>
  <w:endnote w:type="continuationSeparator" w:id="0">
    <w:p w:rsidR="00F923D8" w:rsidRDefault="00F923D8" w:rsidP="004B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8D" w:rsidRDefault="00DE17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8D" w:rsidRDefault="00DE17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8D" w:rsidRDefault="00DE1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D8" w:rsidRDefault="00F923D8" w:rsidP="004B6684">
      <w:pPr>
        <w:spacing w:after="0" w:line="240" w:lineRule="auto"/>
      </w:pPr>
      <w:r>
        <w:separator/>
      </w:r>
    </w:p>
  </w:footnote>
  <w:footnote w:type="continuationSeparator" w:id="0">
    <w:p w:rsidR="00F923D8" w:rsidRDefault="00F923D8" w:rsidP="004B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8D" w:rsidRDefault="00DE17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84" w:rsidRPr="004B6684" w:rsidRDefault="004B6684" w:rsidP="004B6684">
    <w:pPr>
      <w:pStyle w:val="a6"/>
      <w:ind w:left="-567"/>
      <w:jc w:val="both"/>
      <w:rPr>
        <w:lang w:val="en-US"/>
      </w:rPr>
    </w:pPr>
    <w:r w:rsidRPr="004B668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1B" w:rsidRDefault="00EC681B" w:rsidP="00EC681B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486"/>
    <w:multiLevelType w:val="hybridMultilevel"/>
    <w:tmpl w:val="0F50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2A7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4"/>
    <w:rsid w:val="000320EC"/>
    <w:rsid w:val="00060326"/>
    <w:rsid w:val="00063D15"/>
    <w:rsid w:val="00072551"/>
    <w:rsid w:val="000A3808"/>
    <w:rsid w:val="000B1A8F"/>
    <w:rsid w:val="000B49E5"/>
    <w:rsid w:val="000D4305"/>
    <w:rsid w:val="000E0268"/>
    <w:rsid w:val="000E193A"/>
    <w:rsid w:val="0011546D"/>
    <w:rsid w:val="001C0AFF"/>
    <w:rsid w:val="001D35F2"/>
    <w:rsid w:val="001F2E91"/>
    <w:rsid w:val="001F5A82"/>
    <w:rsid w:val="00231D11"/>
    <w:rsid w:val="00247832"/>
    <w:rsid w:val="00257CCD"/>
    <w:rsid w:val="002616CB"/>
    <w:rsid w:val="002B279A"/>
    <w:rsid w:val="002D5702"/>
    <w:rsid w:val="003048A7"/>
    <w:rsid w:val="003442A8"/>
    <w:rsid w:val="003509C2"/>
    <w:rsid w:val="003620C8"/>
    <w:rsid w:val="003879EC"/>
    <w:rsid w:val="003A193D"/>
    <w:rsid w:val="003C4A59"/>
    <w:rsid w:val="003D6008"/>
    <w:rsid w:val="00401821"/>
    <w:rsid w:val="00403F02"/>
    <w:rsid w:val="00443EC2"/>
    <w:rsid w:val="00463663"/>
    <w:rsid w:val="004B49A5"/>
    <w:rsid w:val="004B6121"/>
    <w:rsid w:val="004B6684"/>
    <w:rsid w:val="00521B7D"/>
    <w:rsid w:val="00595711"/>
    <w:rsid w:val="005A0B4C"/>
    <w:rsid w:val="005A454F"/>
    <w:rsid w:val="005D3E61"/>
    <w:rsid w:val="00626D7B"/>
    <w:rsid w:val="00634308"/>
    <w:rsid w:val="006843C4"/>
    <w:rsid w:val="006D63DA"/>
    <w:rsid w:val="007108F4"/>
    <w:rsid w:val="00723995"/>
    <w:rsid w:val="00732D82"/>
    <w:rsid w:val="007B31BD"/>
    <w:rsid w:val="007C0678"/>
    <w:rsid w:val="007C2B37"/>
    <w:rsid w:val="007D1450"/>
    <w:rsid w:val="007E76CA"/>
    <w:rsid w:val="008125B0"/>
    <w:rsid w:val="00837779"/>
    <w:rsid w:val="00850B18"/>
    <w:rsid w:val="008559FA"/>
    <w:rsid w:val="0085651D"/>
    <w:rsid w:val="0086473D"/>
    <w:rsid w:val="008D66DE"/>
    <w:rsid w:val="008E64BB"/>
    <w:rsid w:val="00902BD4"/>
    <w:rsid w:val="00932DB1"/>
    <w:rsid w:val="009606D1"/>
    <w:rsid w:val="009915FF"/>
    <w:rsid w:val="009D02CA"/>
    <w:rsid w:val="009E5C9E"/>
    <w:rsid w:val="009F45F1"/>
    <w:rsid w:val="00A2756F"/>
    <w:rsid w:val="00A463B6"/>
    <w:rsid w:val="00A95DFC"/>
    <w:rsid w:val="00B32B7C"/>
    <w:rsid w:val="00B40564"/>
    <w:rsid w:val="00B66CAF"/>
    <w:rsid w:val="00B77E6B"/>
    <w:rsid w:val="00C00AE2"/>
    <w:rsid w:val="00C45703"/>
    <w:rsid w:val="00C75A30"/>
    <w:rsid w:val="00C8727E"/>
    <w:rsid w:val="00CC1FAA"/>
    <w:rsid w:val="00CD2D81"/>
    <w:rsid w:val="00CD66A9"/>
    <w:rsid w:val="00DA6961"/>
    <w:rsid w:val="00DB40D0"/>
    <w:rsid w:val="00DE178D"/>
    <w:rsid w:val="00DE224B"/>
    <w:rsid w:val="00DF6EDA"/>
    <w:rsid w:val="00E3337F"/>
    <w:rsid w:val="00E34A20"/>
    <w:rsid w:val="00E553B6"/>
    <w:rsid w:val="00EB7465"/>
    <w:rsid w:val="00EC3A1B"/>
    <w:rsid w:val="00EC681B"/>
    <w:rsid w:val="00EE0BE7"/>
    <w:rsid w:val="00EE5FAC"/>
    <w:rsid w:val="00F248EA"/>
    <w:rsid w:val="00F80C6A"/>
    <w:rsid w:val="00F81602"/>
    <w:rsid w:val="00F923D8"/>
    <w:rsid w:val="00FA5CF6"/>
    <w:rsid w:val="00FD3806"/>
    <w:rsid w:val="00FE1180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C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8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684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684"/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509C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E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2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EB74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C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8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684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684"/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509C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E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2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EB7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cp:lastPrinted>2021-12-16T09:19:00Z</cp:lastPrinted>
  <dcterms:created xsi:type="dcterms:W3CDTF">2021-12-08T10:35:00Z</dcterms:created>
  <dcterms:modified xsi:type="dcterms:W3CDTF">2022-03-15T09:35:00Z</dcterms:modified>
</cp:coreProperties>
</file>